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6773A">
      <w:pPr>
        <w:pStyle w:val="2"/>
        <w:spacing w:after="289" w:afterLines="50" w:line="560" w:lineRule="exact"/>
        <w:rPr>
          <w:rFonts w:hint="eastAsia" w:ascii="黑体" w:hAnsi="黑体" w:eastAsia="黑体"/>
          <w:spacing w:val="-9"/>
          <w:sz w:val="32"/>
          <w:szCs w:val="32"/>
          <w:lang w:eastAsia="zh-CN"/>
        </w:rPr>
      </w:pPr>
      <w:bookmarkStart w:id="0" w:name="_GoBack"/>
      <w:r>
        <w:rPr>
          <w:rFonts w:ascii="黑体" w:hAnsi="黑体" w:eastAsia="黑体"/>
          <w:spacing w:val="-9"/>
          <w:sz w:val="32"/>
          <w:szCs w:val="32"/>
          <w:lang w:eastAsia="zh-CN"/>
        </w:rPr>
        <w:t>附件2：</w:t>
      </w:r>
    </w:p>
    <w:p w14:paraId="151070C0">
      <w:pPr>
        <w:jc w:val="center"/>
        <w:rPr>
          <w:rFonts w:hint="eastAsia" w:ascii="方正小标宋简体" w:hAnsi="宋体" w:eastAsia="方正小标宋简体" w:cs="宋体"/>
          <w:spacing w:val="10"/>
          <w:position w:val="2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spacing w:val="10"/>
          <w:position w:val="2"/>
          <w:sz w:val="44"/>
          <w:szCs w:val="44"/>
          <w:lang w:eastAsia="zh-CN"/>
        </w:rPr>
        <w:t>大连海洋大学学生干部“四必核”审查</w:t>
      </w:r>
    </w:p>
    <w:p w14:paraId="63099311">
      <w:pPr>
        <w:jc w:val="center"/>
        <w:rPr>
          <w:rFonts w:hint="eastAsia" w:hAnsi="宋体" w:cs="宋体"/>
          <w:spacing w:val="-1"/>
          <w:sz w:val="28"/>
          <w:szCs w:val="28"/>
          <w:lang w:eastAsia="zh-CN"/>
        </w:rPr>
      </w:pPr>
      <w:r>
        <w:rPr>
          <w:rFonts w:hint="eastAsia" w:ascii="方正小标宋简体" w:hAnsi="宋体" w:eastAsia="方正小标宋简体" w:cs="宋体"/>
          <w:spacing w:val="10"/>
          <w:position w:val="2"/>
          <w:sz w:val="44"/>
          <w:szCs w:val="44"/>
          <w:lang w:eastAsia="zh-CN"/>
        </w:rPr>
        <w:t>登记表</w:t>
      </w:r>
    </w:p>
    <w:bookmarkEnd w:id="0"/>
    <w:p w14:paraId="77D28646">
      <w:pPr>
        <w:spacing w:before="48" w:line="220" w:lineRule="auto"/>
        <w:ind w:firstLine="548" w:firstLineChars="200"/>
        <w:rPr>
          <w:rFonts w:hint="eastAsia" w:hAnsi="宋体" w:cs="宋体"/>
          <w:sz w:val="28"/>
          <w:szCs w:val="28"/>
          <w:lang w:eastAsia="zh-CN"/>
        </w:rPr>
      </w:pPr>
      <w:r>
        <w:rPr>
          <w:rFonts w:hint="eastAsia" w:hAnsi="宋体" w:cs="宋体"/>
          <w:spacing w:val="-1"/>
          <w:sz w:val="28"/>
          <w:szCs w:val="28"/>
          <w:lang w:eastAsia="zh-CN"/>
        </w:rPr>
        <w:t>姓名：               学院：</w:t>
      </w:r>
      <w:r>
        <w:rPr>
          <w:rFonts w:hint="eastAsia" w:hAnsi="宋体" w:cs="宋体"/>
          <w:spacing w:val="6"/>
          <w:sz w:val="28"/>
          <w:szCs w:val="28"/>
          <w:lang w:eastAsia="zh-CN"/>
        </w:rPr>
        <w:t xml:space="preserve">                 </w:t>
      </w:r>
      <w:r>
        <w:rPr>
          <w:rFonts w:hint="eastAsia" w:hAnsi="宋体" w:cs="宋体"/>
          <w:spacing w:val="-1"/>
          <w:sz w:val="28"/>
          <w:szCs w:val="28"/>
          <w:lang w:eastAsia="zh-CN"/>
        </w:rPr>
        <w:t>专业：</w:t>
      </w:r>
    </w:p>
    <w:p w14:paraId="627620EA">
      <w:pPr>
        <w:spacing w:line="142" w:lineRule="exact"/>
        <w:rPr>
          <w:lang w:eastAsia="zh-CN"/>
        </w:rPr>
      </w:pPr>
    </w:p>
    <w:tbl>
      <w:tblPr>
        <w:tblStyle w:val="6"/>
        <w:tblW w:w="907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13"/>
        <w:gridCol w:w="6260"/>
      </w:tblGrid>
      <w:tr w14:paraId="4B77D8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813" w:type="dxa"/>
            <w:vAlign w:val="center"/>
          </w:tcPr>
          <w:p w14:paraId="68D9AA04">
            <w:pPr>
              <w:pStyle w:val="5"/>
              <w:jc w:val="center"/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  <w:t>审查项目</w:t>
            </w:r>
          </w:p>
        </w:tc>
        <w:tc>
          <w:tcPr>
            <w:tcW w:w="6260" w:type="dxa"/>
            <w:vAlign w:val="center"/>
          </w:tcPr>
          <w:p w14:paraId="015C42B5">
            <w:pPr>
              <w:pStyle w:val="5"/>
              <w:jc w:val="center"/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  <w:t>审查结论</w:t>
            </w:r>
          </w:p>
        </w:tc>
      </w:tr>
      <w:tr w14:paraId="058952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2813" w:type="dxa"/>
            <w:vAlign w:val="center"/>
          </w:tcPr>
          <w:p w14:paraId="25C9FDD3">
            <w:pPr>
              <w:pStyle w:val="5"/>
              <w:jc w:val="center"/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  <w:t>政治面貌审查</w:t>
            </w:r>
          </w:p>
        </w:tc>
        <w:tc>
          <w:tcPr>
            <w:tcW w:w="6260" w:type="dxa"/>
          </w:tcPr>
          <w:p w14:paraId="511B6131">
            <w:pPr>
              <w:spacing w:line="331" w:lineRule="auto"/>
            </w:pPr>
          </w:p>
          <w:p w14:paraId="016F2E46">
            <w:pPr>
              <w:spacing w:line="331" w:lineRule="auto"/>
              <w:rPr>
                <w:lang w:eastAsia="zh-CN"/>
              </w:rPr>
            </w:pPr>
          </w:p>
          <w:p w14:paraId="3536773E">
            <w:pPr>
              <w:pStyle w:val="5"/>
              <w:spacing w:before="91" w:line="218" w:lineRule="auto"/>
              <w:ind w:left="3362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5"/>
                <w:sz w:val="28"/>
                <w:szCs w:val="28"/>
              </w:rPr>
              <w:t>审查人签字：</w:t>
            </w:r>
          </w:p>
        </w:tc>
      </w:tr>
      <w:tr w14:paraId="7A37FB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2813" w:type="dxa"/>
            <w:vAlign w:val="center"/>
          </w:tcPr>
          <w:p w14:paraId="35066970">
            <w:pPr>
              <w:pStyle w:val="5"/>
              <w:jc w:val="center"/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  <w:t>学习成绩审查</w:t>
            </w:r>
          </w:p>
        </w:tc>
        <w:tc>
          <w:tcPr>
            <w:tcW w:w="6260" w:type="dxa"/>
          </w:tcPr>
          <w:p w14:paraId="5207B4A5">
            <w:pPr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在此栏具体写明上一学年学业排名及综测排名情况</w:t>
            </w:r>
          </w:p>
          <w:p w14:paraId="2FC9FCE4">
            <w:pPr>
              <w:rPr>
                <w:lang w:eastAsia="zh-CN"/>
              </w:rPr>
            </w:pPr>
          </w:p>
          <w:p w14:paraId="0CA9F84F">
            <w:pPr>
              <w:rPr>
                <w:lang w:eastAsia="zh-CN"/>
              </w:rPr>
            </w:pPr>
          </w:p>
          <w:p w14:paraId="252EF490">
            <w:pPr>
              <w:pStyle w:val="5"/>
              <w:spacing w:before="91" w:line="218" w:lineRule="auto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pacing w:val="-6"/>
                <w:sz w:val="28"/>
                <w:szCs w:val="28"/>
                <w:lang w:eastAsia="zh-CN"/>
              </w:rPr>
              <w:t>审查人1签字：</w:t>
            </w:r>
            <w:r>
              <w:rPr>
                <w:rFonts w:hint="eastAsia" w:ascii="仿宋_GB2312" w:eastAsia="仿宋_GB2312"/>
                <w:spacing w:val="6"/>
                <w:sz w:val="28"/>
                <w:szCs w:val="28"/>
                <w:lang w:eastAsia="zh-CN"/>
              </w:rPr>
              <w:t xml:space="preserve">        </w:t>
            </w:r>
            <w:r>
              <w:rPr>
                <w:rFonts w:hint="eastAsia" w:ascii="仿宋_GB2312" w:eastAsia="仿宋_GB2312"/>
                <w:spacing w:val="-6"/>
                <w:sz w:val="28"/>
                <w:szCs w:val="28"/>
                <w:lang w:eastAsia="zh-CN"/>
              </w:rPr>
              <w:t>审查人2签字：</w:t>
            </w:r>
          </w:p>
          <w:p w14:paraId="15690D82">
            <w:pPr>
              <w:pStyle w:val="5"/>
              <w:spacing w:before="31" w:line="218" w:lineRule="auto"/>
              <w:ind w:left="283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24"/>
                <w:sz w:val="28"/>
                <w:szCs w:val="28"/>
              </w:rPr>
              <w:t>（盖章</w:t>
            </w:r>
            <w:r>
              <w:rPr>
                <w:rFonts w:hint="eastAsia" w:ascii="仿宋_GB2312" w:eastAsia="仿宋_GB2312"/>
                <w:spacing w:val="-37"/>
                <w:sz w:val="28"/>
                <w:szCs w:val="28"/>
              </w:rPr>
              <w:t>）</w:t>
            </w:r>
            <w:r>
              <w:rPr>
                <w:rFonts w:hint="eastAsia" w:ascii="仿宋_GB2312" w:eastAsia="仿宋_GB2312"/>
                <w:spacing w:val="7"/>
                <w:sz w:val="28"/>
                <w:szCs w:val="28"/>
              </w:rPr>
              <w:t xml:space="preserve">             </w:t>
            </w:r>
            <w:r>
              <w:rPr>
                <w:rFonts w:hint="eastAsia" w:ascii="仿宋_GB2312" w:eastAsia="仿宋_GB2312"/>
                <w:spacing w:val="-37"/>
                <w:sz w:val="28"/>
                <w:szCs w:val="28"/>
              </w:rPr>
              <w:t>（</w:t>
            </w:r>
            <w:r>
              <w:rPr>
                <w:rFonts w:hint="eastAsia" w:ascii="仿宋_GB2312" w:eastAsia="仿宋_GB2312"/>
                <w:spacing w:val="24"/>
                <w:sz w:val="28"/>
                <w:szCs w:val="28"/>
              </w:rPr>
              <w:t>盖章）</w:t>
            </w:r>
          </w:p>
        </w:tc>
      </w:tr>
      <w:tr w14:paraId="337DA9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2813" w:type="dxa"/>
            <w:vAlign w:val="center"/>
          </w:tcPr>
          <w:p w14:paraId="5512A1DD">
            <w:pPr>
              <w:pStyle w:val="5"/>
              <w:jc w:val="center"/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  <w:t>社交媒体言论审查</w:t>
            </w:r>
          </w:p>
        </w:tc>
        <w:tc>
          <w:tcPr>
            <w:tcW w:w="6260" w:type="dxa"/>
          </w:tcPr>
          <w:p w14:paraId="46D88888">
            <w:pPr>
              <w:spacing w:line="332" w:lineRule="auto"/>
            </w:pPr>
          </w:p>
          <w:p w14:paraId="2BAA2B33">
            <w:pPr>
              <w:spacing w:line="332" w:lineRule="auto"/>
              <w:rPr>
                <w:lang w:eastAsia="zh-CN"/>
              </w:rPr>
            </w:pPr>
          </w:p>
          <w:p w14:paraId="585E44AE">
            <w:pPr>
              <w:pStyle w:val="5"/>
              <w:spacing w:before="91" w:line="218" w:lineRule="auto"/>
              <w:ind w:left="3362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5"/>
                <w:sz w:val="28"/>
                <w:szCs w:val="28"/>
              </w:rPr>
              <w:t>审查人签字：</w:t>
            </w:r>
          </w:p>
        </w:tc>
      </w:tr>
      <w:tr w14:paraId="1666B4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2813" w:type="dxa"/>
            <w:vAlign w:val="center"/>
          </w:tcPr>
          <w:p w14:paraId="64F99465">
            <w:pPr>
              <w:pStyle w:val="5"/>
              <w:jc w:val="center"/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pacing w:val="-13"/>
                <w:sz w:val="28"/>
                <w:szCs w:val="28"/>
              </w:rPr>
              <w:t>违规违纪情况审查</w:t>
            </w:r>
          </w:p>
        </w:tc>
        <w:tc>
          <w:tcPr>
            <w:tcW w:w="6260" w:type="dxa"/>
          </w:tcPr>
          <w:p w14:paraId="55BEE073">
            <w:pPr>
              <w:spacing w:line="331" w:lineRule="auto"/>
            </w:pPr>
          </w:p>
          <w:p w14:paraId="24038317">
            <w:pPr>
              <w:spacing w:line="332" w:lineRule="auto"/>
              <w:rPr>
                <w:lang w:eastAsia="zh-CN"/>
              </w:rPr>
            </w:pPr>
          </w:p>
          <w:p w14:paraId="4B625514">
            <w:pPr>
              <w:pStyle w:val="5"/>
              <w:spacing w:before="91" w:line="218" w:lineRule="auto"/>
              <w:ind w:left="3362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5"/>
                <w:sz w:val="28"/>
                <w:szCs w:val="28"/>
              </w:rPr>
              <w:t>审查人签字：</w:t>
            </w:r>
          </w:p>
        </w:tc>
      </w:tr>
    </w:tbl>
    <w:p w14:paraId="7D2C98EB">
      <w:pPr>
        <w:pStyle w:val="2"/>
        <w:spacing w:before="244" w:line="223" w:lineRule="auto"/>
        <w:ind w:left="1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pacing w:val="-5"/>
          <w:sz w:val="24"/>
          <w:szCs w:val="24"/>
        </w:rPr>
        <w:t>填写说明：</w:t>
      </w:r>
    </w:p>
    <w:p w14:paraId="32F3690E">
      <w:pPr>
        <w:pStyle w:val="2"/>
        <w:spacing w:before="63" w:line="221" w:lineRule="auto"/>
        <w:ind w:left="496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仿宋_GB2312" w:eastAsia="仿宋_GB2312"/>
          <w:spacing w:val="-2"/>
          <w:sz w:val="24"/>
          <w:szCs w:val="24"/>
          <w:lang w:eastAsia="zh-CN"/>
        </w:rPr>
        <w:t>1.政治面貌审查以被审查人政治面貌由</w:t>
      </w:r>
      <w:r>
        <w:rPr>
          <w:rFonts w:hint="eastAsia" w:ascii="仿宋_GB2312" w:eastAsia="仿宋_GB2312"/>
          <w:b/>
          <w:bCs/>
          <w:spacing w:val="-2"/>
          <w:sz w:val="24"/>
          <w:szCs w:val="24"/>
          <w:lang w:eastAsia="zh-CN"/>
        </w:rPr>
        <w:t>各学院团委书记</w:t>
      </w:r>
      <w:r>
        <w:rPr>
          <w:rFonts w:hint="eastAsia" w:ascii="仿宋_GB2312" w:eastAsia="仿宋_GB2312"/>
          <w:spacing w:val="-2"/>
          <w:sz w:val="24"/>
          <w:szCs w:val="24"/>
          <w:lang w:eastAsia="zh-CN"/>
        </w:rPr>
        <w:t>进行审查；</w:t>
      </w:r>
    </w:p>
    <w:p w14:paraId="3F121753">
      <w:pPr>
        <w:pStyle w:val="2"/>
        <w:spacing w:before="26" w:line="233" w:lineRule="auto"/>
        <w:ind w:left="10" w:right="241" w:firstLine="471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仿宋_GB2312" w:eastAsia="仿宋_GB2312"/>
          <w:spacing w:val="-1"/>
          <w:sz w:val="24"/>
          <w:szCs w:val="24"/>
          <w:lang w:eastAsia="zh-CN"/>
        </w:rPr>
        <w:t>2.学习成绩审查以被审查人提供</w:t>
      </w:r>
      <w:r>
        <w:rPr>
          <w:rFonts w:hint="eastAsia" w:ascii="仿宋_GB2312" w:eastAsia="仿宋_GB2312"/>
          <w:b/>
          <w:bCs/>
          <w:spacing w:val="-1"/>
          <w:sz w:val="24"/>
          <w:szCs w:val="24"/>
          <w:lang w:eastAsia="zh-CN"/>
        </w:rPr>
        <w:t>本年度本专业学业</w:t>
      </w:r>
      <w:r>
        <w:rPr>
          <w:rFonts w:hint="eastAsia" w:ascii="仿宋_GB2312" w:eastAsia="仿宋_GB2312"/>
          <w:b/>
          <w:bCs/>
          <w:spacing w:val="-2"/>
          <w:sz w:val="24"/>
          <w:szCs w:val="24"/>
          <w:lang w:eastAsia="zh-CN"/>
        </w:rPr>
        <w:t>、综测排名成绩单</w:t>
      </w:r>
      <w:r>
        <w:rPr>
          <w:rFonts w:hint="eastAsia" w:ascii="仿宋_GB2312" w:eastAsia="仿宋_GB2312"/>
          <w:spacing w:val="-2"/>
          <w:sz w:val="24"/>
          <w:szCs w:val="24"/>
          <w:lang w:eastAsia="zh-CN"/>
        </w:rPr>
        <w:t>的方式，空</w:t>
      </w:r>
      <w:r>
        <w:rPr>
          <w:rFonts w:hint="eastAsia" w:ascii="仿宋_GB2312" w:eastAsia="仿宋_GB2312"/>
          <w:spacing w:val="-1"/>
          <w:sz w:val="24"/>
          <w:szCs w:val="24"/>
          <w:lang w:eastAsia="zh-CN"/>
        </w:rPr>
        <w:t>白处填写</w:t>
      </w:r>
      <w:r>
        <w:rPr>
          <w:rFonts w:hint="eastAsia" w:ascii="仿宋_GB2312" w:eastAsia="仿宋_GB2312"/>
          <w:b/>
          <w:bCs/>
          <w:spacing w:val="-1"/>
          <w:sz w:val="24"/>
          <w:szCs w:val="24"/>
          <w:lang w:eastAsia="zh-CN"/>
        </w:rPr>
        <w:t>是否有重修记录</w:t>
      </w:r>
      <w:r>
        <w:rPr>
          <w:rFonts w:hint="eastAsia" w:ascii="仿宋_GB2312" w:eastAsia="仿宋_GB2312"/>
          <w:spacing w:val="-1"/>
          <w:sz w:val="24"/>
          <w:szCs w:val="24"/>
          <w:lang w:eastAsia="zh-CN"/>
        </w:rPr>
        <w:t>，由</w:t>
      </w:r>
      <w:r>
        <w:rPr>
          <w:rFonts w:hint="eastAsia" w:ascii="仿宋_GB2312" w:eastAsia="仿宋_GB2312"/>
          <w:b/>
          <w:bCs/>
          <w:spacing w:val="-1"/>
          <w:sz w:val="24"/>
          <w:szCs w:val="24"/>
          <w:lang w:eastAsia="zh-CN"/>
        </w:rPr>
        <w:t>各学院团委书</w:t>
      </w:r>
      <w:r>
        <w:rPr>
          <w:rFonts w:hint="eastAsia" w:ascii="仿宋_GB2312" w:eastAsia="仿宋_GB2312"/>
          <w:b/>
          <w:bCs/>
          <w:spacing w:val="-2"/>
          <w:sz w:val="24"/>
          <w:szCs w:val="24"/>
          <w:lang w:eastAsia="zh-CN"/>
        </w:rPr>
        <w:t>记、教学秘书</w:t>
      </w:r>
      <w:r>
        <w:rPr>
          <w:rFonts w:hint="eastAsia" w:ascii="仿宋_GB2312" w:eastAsia="仿宋_GB2312"/>
          <w:spacing w:val="-2"/>
          <w:sz w:val="24"/>
          <w:szCs w:val="24"/>
          <w:lang w:eastAsia="zh-CN"/>
        </w:rPr>
        <w:t>进行审查，并在</w:t>
      </w:r>
      <w:r>
        <w:rPr>
          <w:rFonts w:hint="eastAsia" w:ascii="仿宋_GB2312" w:eastAsia="仿宋_GB2312"/>
          <w:b/>
          <w:bCs/>
          <w:spacing w:val="-2"/>
          <w:sz w:val="24"/>
          <w:szCs w:val="24"/>
          <w:lang w:eastAsia="zh-CN"/>
        </w:rPr>
        <w:t>成绩单</w:t>
      </w:r>
      <w:r>
        <w:rPr>
          <w:rFonts w:hint="eastAsia" w:ascii="仿宋_GB2312" w:eastAsia="仿宋_GB2312"/>
          <w:spacing w:val="-2"/>
          <w:sz w:val="24"/>
          <w:szCs w:val="24"/>
          <w:lang w:eastAsia="zh-CN"/>
        </w:rPr>
        <w:t>和</w:t>
      </w:r>
      <w:r>
        <w:rPr>
          <w:rFonts w:hint="eastAsia" w:ascii="仿宋_GB2312" w:eastAsia="仿宋_GB2312"/>
          <w:b/>
          <w:bCs/>
          <w:spacing w:val="-2"/>
          <w:sz w:val="24"/>
          <w:szCs w:val="24"/>
          <w:lang w:eastAsia="zh-CN"/>
        </w:rPr>
        <w:t>审</w:t>
      </w:r>
      <w:r>
        <w:rPr>
          <w:rFonts w:hint="eastAsia" w:ascii="仿宋_GB2312" w:eastAsia="仿宋_GB2312"/>
          <w:b/>
          <w:bCs/>
          <w:spacing w:val="-3"/>
          <w:sz w:val="24"/>
          <w:szCs w:val="24"/>
          <w:lang w:eastAsia="zh-CN"/>
        </w:rPr>
        <w:t>查登记表</w:t>
      </w:r>
      <w:r>
        <w:rPr>
          <w:rFonts w:hint="eastAsia" w:ascii="仿宋_GB2312" w:eastAsia="仿宋_GB2312"/>
          <w:spacing w:val="-3"/>
          <w:sz w:val="24"/>
          <w:szCs w:val="24"/>
          <w:lang w:eastAsia="zh-CN"/>
        </w:rPr>
        <w:t>上签字盖章；</w:t>
      </w:r>
    </w:p>
    <w:p w14:paraId="3415B1CE">
      <w:pPr>
        <w:pStyle w:val="2"/>
        <w:spacing w:before="22" w:line="230" w:lineRule="auto"/>
        <w:ind w:left="7" w:right="244" w:firstLine="475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仿宋_GB2312" w:eastAsia="仿宋_GB2312"/>
          <w:spacing w:val="-1"/>
          <w:sz w:val="24"/>
          <w:szCs w:val="24"/>
          <w:lang w:eastAsia="zh-CN"/>
        </w:rPr>
        <w:t>3.社交媒体言论审查由</w:t>
      </w:r>
      <w:r>
        <w:rPr>
          <w:rFonts w:hint="eastAsia" w:ascii="仿宋_GB2312" w:eastAsia="仿宋_GB2312"/>
          <w:b/>
          <w:bCs/>
          <w:spacing w:val="-1"/>
          <w:sz w:val="24"/>
          <w:szCs w:val="24"/>
          <w:lang w:eastAsia="zh-CN"/>
        </w:rPr>
        <w:t>各学院团委书记</w:t>
      </w:r>
      <w:r>
        <w:rPr>
          <w:rFonts w:hint="eastAsia" w:ascii="仿宋_GB2312" w:eastAsia="仿宋_GB2312"/>
          <w:spacing w:val="-1"/>
          <w:sz w:val="24"/>
          <w:szCs w:val="24"/>
          <w:lang w:eastAsia="zh-CN"/>
        </w:rPr>
        <w:t>进行审</w:t>
      </w:r>
      <w:r>
        <w:rPr>
          <w:rFonts w:hint="eastAsia" w:ascii="仿宋_GB2312" w:eastAsia="仿宋_GB2312"/>
          <w:spacing w:val="-2"/>
          <w:sz w:val="24"/>
          <w:szCs w:val="24"/>
          <w:lang w:eastAsia="zh-CN"/>
        </w:rPr>
        <w:t>查被审查人个人微信、微博等社交</w:t>
      </w:r>
      <w:r>
        <w:rPr>
          <w:rFonts w:hint="eastAsia" w:ascii="仿宋_GB2312" w:eastAsia="仿宋_GB2312"/>
          <w:spacing w:val="-3"/>
          <w:sz w:val="24"/>
          <w:szCs w:val="24"/>
          <w:lang w:eastAsia="zh-CN"/>
        </w:rPr>
        <w:t>媒体过去一年内信息；</w:t>
      </w:r>
    </w:p>
    <w:p w14:paraId="3F52FFD5">
      <w:pPr>
        <w:pStyle w:val="2"/>
        <w:spacing w:before="25" w:line="221" w:lineRule="auto"/>
        <w:ind w:left="477"/>
        <w:rPr>
          <w:rFonts w:hint="eastAsia" w:ascii="仿宋_GB2312" w:eastAsia="仿宋_GB2312"/>
          <w:sz w:val="24"/>
          <w:szCs w:val="24"/>
          <w:lang w:eastAsia="zh-CN"/>
        </w:rPr>
        <w:sectPr>
          <w:pgSz w:w="11906" w:h="16840"/>
          <w:pgMar w:top="2098" w:right="1474" w:bottom="1984" w:left="1587" w:header="0" w:footer="0" w:gutter="0"/>
          <w:cols w:space="720" w:num="1"/>
          <w:docGrid w:type="linesAndChars" w:linePitch="579" w:charSpace="-849"/>
        </w:sectPr>
      </w:pPr>
      <w:r>
        <w:rPr>
          <w:rFonts w:hint="eastAsia" w:ascii="仿宋_GB2312" w:eastAsia="仿宋_GB2312"/>
          <w:spacing w:val="-1"/>
          <w:sz w:val="24"/>
          <w:szCs w:val="24"/>
          <w:lang w:eastAsia="zh-CN"/>
        </w:rPr>
        <w:t>4.违规违纪情况审查以被审查人现实表现为依据由</w:t>
      </w:r>
      <w:r>
        <w:rPr>
          <w:rFonts w:hint="eastAsia" w:ascii="仿宋_GB2312" w:eastAsia="仿宋_GB2312"/>
          <w:b/>
          <w:bCs/>
          <w:spacing w:val="-1"/>
          <w:sz w:val="24"/>
          <w:szCs w:val="24"/>
          <w:lang w:eastAsia="zh-CN"/>
        </w:rPr>
        <w:t>各学院团</w:t>
      </w:r>
      <w:r>
        <w:rPr>
          <w:rFonts w:hint="eastAsia" w:ascii="仿宋_GB2312" w:eastAsia="仿宋_GB2312"/>
          <w:b/>
          <w:bCs/>
          <w:spacing w:val="-2"/>
          <w:sz w:val="24"/>
          <w:szCs w:val="24"/>
          <w:lang w:eastAsia="zh-CN"/>
        </w:rPr>
        <w:t>委书记</w:t>
      </w:r>
      <w:r>
        <w:rPr>
          <w:rFonts w:hint="eastAsia" w:ascii="仿宋_GB2312" w:eastAsia="仿宋_GB2312"/>
          <w:spacing w:val="-2"/>
          <w:sz w:val="24"/>
          <w:szCs w:val="24"/>
          <w:lang w:eastAsia="zh-CN"/>
        </w:rPr>
        <w:t>进行审查</w:t>
      </w:r>
    </w:p>
    <w:p w14:paraId="5AFB45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F56211"/>
    <w:rsid w:val="48F5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仿宋_GB2312" w:hAnsi="Arial" w:eastAsia="仿宋_GB2312" w:cs="Arial"/>
      <w:snapToGrid w:val="0"/>
      <w:color w:val="000000"/>
      <w:sz w:val="32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1"/>
      <w:szCs w:val="31"/>
    </w:rPr>
  </w:style>
  <w:style w:type="paragraph" w:customStyle="1" w:styleId="5">
    <w:name w:val="Table Text"/>
    <w:basedOn w:val="1"/>
    <w:qFormat/>
    <w:uiPriority w:val="0"/>
    <w:rPr>
      <w:rFonts w:ascii="仿宋" w:hAnsi="仿宋" w:eastAsia="仿宋" w:cs="仿宋"/>
      <w:sz w:val="24"/>
      <w:szCs w:val="24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2025-09-05T07:02:00Z</dcterms:created>
  <dc:creator>f税诶匠允付</dc:creator>
  <cp:lastModifiedBy>f税诶匠允付</cp:lastModifiedBy>
  <dcterms:modified xsi:type="dcterms:W3CDTF">2025-09-05T07:04:04Z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9195528479154EB0B5614E682CD5EAC3_11</vt:lpwstr>
  </property>
  <property fmtid="{D5CDD505-2E9C-101B-9397-08002B2CF9AE}" pid="4" name="KSOTemplateDocerSaveRecord">
    <vt:lpwstr>eyJoZGlkIjoiMmMxMTNhOGNmNDI5ZWYxOTY3MTEyMmM3NzQxYTJmZjEiLCJ1c2VySWQiOiIxNzI3ODkxMjA3In0=</vt:lpwstr>
  </property>
</Properties>
</file>